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111"/>
        <w:gridCol w:w="7018"/>
        <w:gridCol w:w="1844"/>
        <w:gridCol w:w="1264"/>
      </w:tblGrid>
      <w:tr w:rsidR="005F2523" w:rsidRPr="00B85684" w14:paraId="0183AA2F" w14:textId="77777777" w:rsidTr="005F2523">
        <w:trPr>
          <w:trHeight w:val="810"/>
        </w:trPr>
        <w:tc>
          <w:tcPr>
            <w:tcW w:w="11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1E7B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ПРЕПАРИРОВАННЫЕ АГРЕГАТЫ ТРАНСПОРТНЫХ СРЕДСТВ</w:t>
            </w:r>
          </w:p>
        </w:tc>
      </w:tr>
      <w:tr w:rsidR="005F2523" w:rsidRPr="00B85684" w14:paraId="3F50E43A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77D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lang w:eastAsia="ru-RU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01E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A4C4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CAF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lang w:eastAsia="ru-RU"/>
              </w:rPr>
            </w:pPr>
          </w:p>
        </w:tc>
      </w:tr>
      <w:tr w:rsidR="005F2523" w:rsidRPr="00B85684" w14:paraId="34529D20" w14:textId="77777777" w:rsidTr="005F2523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9A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Арт.</w:t>
            </w: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70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9DD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249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5F2523" w:rsidRPr="00B85684" w14:paraId="12A32D6F" w14:textId="77777777" w:rsidTr="005F2523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54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712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5684">
              <w:rPr>
                <w:rFonts w:ascii="Times New Roman" w:hAnsi="Times New Roman" w:cs="Times New Roman"/>
                <w:color w:val="FF0000"/>
              </w:rPr>
              <w:t>Комплект учебного оборудования для профессиональной подготовки водителей транспортных средств категории "С"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075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5684">
              <w:rPr>
                <w:rFonts w:ascii="Times New Roman" w:hAnsi="Times New Roman" w:cs="Times New Roman"/>
                <w:color w:val="FF0000"/>
              </w:rPr>
              <w:t>В соответствии с требованиями примерной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1E6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85684">
              <w:rPr>
                <w:rFonts w:ascii="Times New Roman" w:hAnsi="Times New Roman" w:cs="Times New Roman"/>
                <w:color w:val="FF0000"/>
              </w:rPr>
              <w:t>326 890</w:t>
            </w:r>
          </w:p>
        </w:tc>
      </w:tr>
      <w:tr w:rsidR="005F2523" w:rsidRPr="00B85684" w14:paraId="6C65BBE9" w14:textId="77777777" w:rsidTr="005F2523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A5A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0FE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Учебный агрегат "Двигатель ПАЗ(ЗМЗ-523)в разрезе с навесным оборудованием и в сборе со сцеплением в разрезе, коробкой передач в разрезе, на подставке (категория "D")"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AE2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94F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163 200</w:t>
            </w:r>
          </w:p>
        </w:tc>
      </w:tr>
      <w:tr w:rsidR="005F2523" w:rsidRPr="00B85684" w14:paraId="2D380522" w14:textId="77777777" w:rsidTr="005F2523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DC1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67B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Учебный агрегат «Передняя подвеска ПАЗ в сборе с рулевым механизмом в разрезе, на подставке(категория "D")»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15D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D4D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96 800</w:t>
            </w:r>
          </w:p>
        </w:tc>
      </w:tr>
      <w:tr w:rsidR="005F2523" w:rsidRPr="00B85684" w14:paraId="4D6167B1" w14:textId="77777777" w:rsidTr="005F2523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AD7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65F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Учебный агрегат «Задний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мостПАЗ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 в разрезе в сборе с тормозными механизмами и фрагментом карданной передачи на подставке (категория "D")»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070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78C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86 700</w:t>
            </w:r>
          </w:p>
        </w:tc>
      </w:tr>
      <w:tr w:rsidR="005F2523" w:rsidRPr="00B85684" w14:paraId="2C7B1943" w14:textId="77777777" w:rsidTr="005F2523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EC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1.2. Грузовые автомобили, автобусы, прицепы (категории C, D, E)</w:t>
            </w:r>
          </w:p>
        </w:tc>
      </w:tr>
      <w:tr w:rsidR="005F2523" w:rsidRPr="00B85684" w14:paraId="4E5EA436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ED32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4013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Двигатель ЯМЗ-236 в разрезе на вращающейся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97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90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168 700</w:t>
            </w:r>
          </w:p>
        </w:tc>
      </w:tr>
      <w:tr w:rsidR="005F2523" w:rsidRPr="00B85684" w14:paraId="34198412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9B90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A506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Коробка передач УРАЛ 4320 в разрезе на вращающейся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C7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AAB4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64 200</w:t>
            </w:r>
          </w:p>
        </w:tc>
      </w:tr>
      <w:tr w:rsidR="005F2523" w:rsidRPr="00B85684" w14:paraId="084576ED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87B8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8E3C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Раздаточная коробка УРАЛ 4320 в разрезе на вращающейся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F5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97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74 600</w:t>
            </w:r>
          </w:p>
        </w:tc>
      </w:tr>
      <w:tr w:rsidR="005F2523" w:rsidRPr="00B85684" w14:paraId="35F982A8" w14:textId="77777777" w:rsidTr="005F2523">
        <w:trPr>
          <w:trHeight w:val="5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1186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10E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Колесо в сборе, на подставке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ГАЗель</w:t>
            </w:r>
            <w:proofErr w:type="spellEnd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ЗИЛ Бычок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ЗИЛ 131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E3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1100х900х900мм                 Масса с подставкой 36 кг.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49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5 400                    8 600                     9 900</w:t>
            </w:r>
          </w:p>
        </w:tc>
      </w:tr>
      <w:tr w:rsidR="005F2523" w:rsidRPr="00B85684" w14:paraId="3DB272AD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2F30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B35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грузового автомобиля КАМАЗ с навесным оборудованием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0C5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1200 х 1200 х 1400 мм.                Масса с подставкой-850 кг.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81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275 000  </w:t>
            </w:r>
          </w:p>
        </w:tc>
      </w:tr>
      <w:tr w:rsidR="005F2523" w:rsidRPr="00B85684" w14:paraId="3C2A419C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98A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А02009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991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Двигатель грузового автомобиля КАМАЗ с навесным оборудованием (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с электромеханическим приводом)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6D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1230 х 1200 х 1400 мм.                Масса с подставкой-860 кг.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777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315 000  </w:t>
            </w:r>
          </w:p>
        </w:tc>
      </w:tr>
      <w:tr w:rsidR="005F2523" w:rsidRPr="00B85684" w14:paraId="290C3E44" w14:textId="77777777" w:rsidTr="005F2523">
        <w:trPr>
          <w:trHeight w:val="124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CC0C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20C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Двигатель ЯМЗ семейства автомобилей МАЗ</w:t>
            </w:r>
            <w:r w:rsidRPr="00B85684">
              <w:rPr>
                <w:rFonts w:ascii="Times New Roman" w:hAnsi="Times New Roman" w:cs="Times New Roman"/>
              </w:rPr>
              <w:br/>
              <w:t xml:space="preserve"> -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со сцеплением и коробкой передач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074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A2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219 000         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279 000</w:t>
            </w:r>
          </w:p>
        </w:tc>
      </w:tr>
      <w:tr w:rsidR="005F2523" w:rsidRPr="00B85684" w14:paraId="3D7E65CF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077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А02010_1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64C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Бензиновый двигатель ЗМЗ-523420" с навесным оборудованием, на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F1F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61D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274 000  </w:t>
            </w:r>
          </w:p>
        </w:tc>
      </w:tr>
      <w:tr w:rsidR="005F2523" w:rsidRPr="00B85684" w14:paraId="06E083F2" w14:textId="77777777" w:rsidTr="005F2523">
        <w:trPr>
          <w:trHeight w:val="5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96C8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5AA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Автоматическая коробка переключения передач ЛИАЗ-677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0E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E1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139 000  </w:t>
            </w:r>
          </w:p>
        </w:tc>
      </w:tr>
      <w:tr w:rsidR="005F2523" w:rsidRPr="00B85684" w14:paraId="56F73C80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5BB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1754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Задний мост КАМАЗ в разрезе на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6AD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76D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142 000  </w:t>
            </w:r>
          </w:p>
        </w:tc>
      </w:tr>
      <w:tr w:rsidR="005F2523" w:rsidRPr="00B85684" w14:paraId="68C9822B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D469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F26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Коробка передач ЗИЛ-Бычок в разрезе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A1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размеры: 600 х 450 х 700 мм.                 Масса с подставкой-45 кг.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A98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150 200  </w:t>
            </w:r>
          </w:p>
        </w:tc>
      </w:tr>
      <w:tr w:rsidR="005F2523" w:rsidRPr="00B85684" w14:paraId="5350BA8A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9054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EC9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Сцепное устройство с элементами соединения тормозных систем и электрооборудования (</w:t>
            </w:r>
            <w:proofErr w:type="spellStart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кат."СЕ</w:t>
            </w:r>
            <w:proofErr w:type="spellEnd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 w:rsidRPr="00B8568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EA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700 х 350 x 250 мм, масса - 15 кг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44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13 700</w:t>
            </w:r>
          </w:p>
        </w:tc>
      </w:tr>
      <w:tr w:rsidR="005F2523" w:rsidRPr="00B85684" w14:paraId="3875603A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10AE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C72B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Препарированный гидроусилитель с насосом (ЗИЛ 130)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BEF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820 х 550 x 500 мм, масса 40 кг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C5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13 900</w:t>
            </w:r>
          </w:p>
        </w:tc>
      </w:tr>
      <w:tr w:rsidR="005F2523" w:rsidRPr="00B85684" w14:paraId="7E80A7AC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7434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E48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Препарированный турбокомпрессор (КАМАЗ)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D4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820 х 250 x 250 мм, масса 5 кг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34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9 700</w:t>
            </w:r>
          </w:p>
        </w:tc>
      </w:tr>
      <w:tr w:rsidR="005F2523" w:rsidRPr="00B85684" w14:paraId="31348BCE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31D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C4E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Двигатель автомобиля ЗИЛ/ГАЗ (карбюраторный) с навесным оборудование и сцеплением, на подставке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BB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Габаритные размеры: 1100 х 1000 х 1400 мм.                    Масса с подставкой-500 кг.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BA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94 000  </w:t>
            </w:r>
          </w:p>
        </w:tc>
      </w:tr>
      <w:tr w:rsidR="005F2523" w:rsidRPr="00B85684" w14:paraId="36E9503E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AE7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А02019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B2F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автомобиля  ЗИЛ/ГАЗ (карбюраторный) с навесным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оборудованием,сцеплением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коробкой передач</w:t>
            </w:r>
            <w:r w:rsidRPr="00B85684">
              <w:rPr>
                <w:rFonts w:ascii="Times New Roman" w:hAnsi="Times New Roman" w:cs="Times New Roman"/>
              </w:rPr>
              <w:t xml:space="preserve"> в разрезе (на подставке)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6B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Навесное оборудование (карбюратор, трамблер, свечи, жидкостной насос, масляный насос, бензонасос), сцепление в разрезе, коробка передач в разрезе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C1F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108 570  </w:t>
            </w:r>
          </w:p>
        </w:tc>
      </w:tr>
      <w:tr w:rsidR="005F2523" w:rsidRPr="00B85684" w14:paraId="2B188598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3018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CD4" w14:textId="77777777" w:rsidR="005F2523" w:rsidRPr="00B85684" w:rsidRDefault="005F2523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Двигатель автомобиля ЗИЛ/ГАЗ (карбюраторный) с навесным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оборудованием,сцеплением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, в разрезе (на подставке)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с электромеханическим приводом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F2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DD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116 700  </w:t>
            </w:r>
          </w:p>
        </w:tc>
      </w:tr>
      <w:tr w:rsidR="005F2523" w:rsidRPr="00B85684" w14:paraId="263745BA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595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C43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Настольная модель на подставке "Форсунка дизельного двигателя КАМАЗ в разрезе"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F3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0D7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5 200  </w:t>
            </w:r>
          </w:p>
        </w:tc>
      </w:tr>
      <w:tr w:rsidR="005F2523" w:rsidRPr="00B85684" w14:paraId="5BB4C0B6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085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А02049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0E3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Настольная модель на подставке "Центробежный фильтр тонкой очистки масла дизельного двигателя КАМАЗ в разрезе"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4C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CE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4 500  </w:t>
            </w:r>
          </w:p>
        </w:tc>
      </w:tr>
      <w:tr w:rsidR="005F2523" w:rsidRPr="00B85684" w14:paraId="242F1331" w14:textId="77777777" w:rsidTr="005F2523">
        <w:trPr>
          <w:trHeight w:val="88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490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081D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"Передняя подвеска и рулевой механизм",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52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Рулевой редуктор ЗИЛ-130,</w:t>
            </w:r>
            <w:r w:rsidRPr="00B85684">
              <w:rPr>
                <w:rFonts w:ascii="Times New Roman" w:hAnsi="Times New Roman" w:cs="Times New Roman"/>
              </w:rPr>
              <w:br/>
              <w:t xml:space="preserve"> рулевая тяга,</w:t>
            </w:r>
            <w:r w:rsidRPr="00B85684">
              <w:rPr>
                <w:rFonts w:ascii="Times New Roman" w:hAnsi="Times New Roman" w:cs="Times New Roman"/>
              </w:rPr>
              <w:br/>
              <w:t xml:space="preserve"> амортизатор (передний),</w:t>
            </w:r>
            <w:r w:rsidRPr="00B85684">
              <w:rPr>
                <w:rFonts w:ascii="Times New Roman" w:hAnsi="Times New Roman" w:cs="Times New Roman"/>
              </w:rPr>
              <w:br/>
              <w:t xml:space="preserve"> фрагмент рессоры,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B2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14 200  </w:t>
            </w:r>
          </w:p>
        </w:tc>
      </w:tr>
      <w:tr w:rsidR="005F2523" w:rsidRPr="00B85684" w14:paraId="5C75CE0B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618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1A6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"Задний мост, тормозной механизм и фрагмент карданной передачи",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95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Щиток с колодками и тормозным цилиндром,</w:t>
            </w:r>
            <w:r w:rsidRPr="00B85684">
              <w:rPr>
                <w:rFonts w:ascii="Times New Roman" w:hAnsi="Times New Roman" w:cs="Times New Roman"/>
              </w:rPr>
              <w:br/>
              <w:t>тормозная камера,</w:t>
            </w:r>
            <w:r w:rsidRPr="00B85684">
              <w:rPr>
                <w:rFonts w:ascii="Times New Roman" w:hAnsi="Times New Roman" w:cs="Times New Roman"/>
              </w:rPr>
              <w:br/>
              <w:t>главный тормозной кран,</w:t>
            </w:r>
            <w:r w:rsidRPr="00B85684">
              <w:rPr>
                <w:rFonts w:ascii="Times New Roman" w:hAnsi="Times New Roman" w:cs="Times New Roman"/>
              </w:rPr>
              <w:br/>
              <w:t>фрагмент карданной передачи,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FE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18 300  </w:t>
            </w:r>
          </w:p>
        </w:tc>
      </w:tr>
      <w:tr w:rsidR="005F2523" w:rsidRPr="00B85684" w14:paraId="50A69497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5204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2B02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"Кривошипно-шатунный механизм",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77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Поршень (ЗИЛ-130),</w:t>
            </w:r>
            <w:r w:rsidRPr="00B85684">
              <w:rPr>
                <w:rFonts w:ascii="Times New Roman" w:hAnsi="Times New Roman" w:cs="Times New Roman"/>
              </w:rPr>
              <w:br/>
              <w:t>кольца,</w:t>
            </w:r>
            <w:r w:rsidRPr="00B85684">
              <w:rPr>
                <w:rFonts w:ascii="Times New Roman" w:hAnsi="Times New Roman" w:cs="Times New Roman"/>
              </w:rPr>
              <w:br/>
              <w:t>шатун в сборе,</w:t>
            </w:r>
            <w:r w:rsidRPr="00B85684">
              <w:rPr>
                <w:rFonts w:ascii="Times New Roman" w:hAnsi="Times New Roman" w:cs="Times New Roman"/>
              </w:rPr>
              <w:br/>
              <w:t>вкладыши,</w:t>
            </w:r>
            <w:r w:rsidRPr="00B85684">
              <w:rPr>
                <w:rFonts w:ascii="Times New Roman" w:hAnsi="Times New Roman" w:cs="Times New Roman"/>
              </w:rPr>
              <w:br/>
              <w:t>фрагмент коленвала,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E7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14 700  </w:t>
            </w:r>
          </w:p>
        </w:tc>
      </w:tr>
      <w:tr w:rsidR="005F2523" w:rsidRPr="00B85684" w14:paraId="29F7BD09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B6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E73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"Газораспределительный механизм",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D0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Комплект звездочек ГРМ,</w:t>
            </w:r>
            <w:r w:rsidRPr="00B85684">
              <w:rPr>
                <w:rFonts w:ascii="Times New Roman" w:hAnsi="Times New Roman" w:cs="Times New Roman"/>
              </w:rPr>
              <w:br/>
              <w:t>клапана (впускной/выпускной) в сборе с пружинами,</w:t>
            </w:r>
            <w:r w:rsidRPr="00B85684">
              <w:rPr>
                <w:rFonts w:ascii="Times New Roman" w:hAnsi="Times New Roman" w:cs="Times New Roman"/>
              </w:rPr>
              <w:br/>
              <w:t>толкатель,</w:t>
            </w:r>
            <w:r w:rsidRPr="00B85684">
              <w:rPr>
                <w:rFonts w:ascii="Times New Roman" w:hAnsi="Times New Roman" w:cs="Times New Roman"/>
              </w:rPr>
              <w:br/>
              <w:t>фрагмент распределительного вала,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47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8 900  </w:t>
            </w:r>
          </w:p>
        </w:tc>
      </w:tr>
      <w:tr w:rsidR="005F2523" w:rsidRPr="00B85684" w14:paraId="048AB73B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A0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А02025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376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"Система охлаждения",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5E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Водяной насос ЗИЛ-130,</w:t>
            </w:r>
            <w:r w:rsidRPr="00B85684">
              <w:rPr>
                <w:rFonts w:ascii="Times New Roman" w:hAnsi="Times New Roman" w:cs="Times New Roman"/>
              </w:rPr>
              <w:br/>
              <w:t>термостат,</w:t>
            </w:r>
            <w:r w:rsidRPr="00B85684">
              <w:rPr>
                <w:rFonts w:ascii="Times New Roman" w:hAnsi="Times New Roman" w:cs="Times New Roman"/>
              </w:rPr>
              <w:br/>
              <w:t>крышка радиатора,</w:t>
            </w:r>
            <w:r w:rsidRPr="00B85684">
              <w:rPr>
                <w:rFonts w:ascii="Times New Roman" w:hAnsi="Times New Roman" w:cs="Times New Roman"/>
              </w:rPr>
              <w:br/>
              <w:t>фрагмент радиатора,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27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8 900  </w:t>
            </w:r>
          </w:p>
        </w:tc>
      </w:tr>
      <w:tr w:rsidR="005F2523" w:rsidRPr="00B85684" w14:paraId="40931109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98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2A8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"Система смазывания",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F5D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Центробежный фильтр,</w:t>
            </w:r>
            <w:r w:rsidRPr="00B85684">
              <w:rPr>
                <w:rFonts w:ascii="Times New Roman" w:hAnsi="Times New Roman" w:cs="Times New Roman"/>
              </w:rPr>
              <w:br/>
              <w:t>масляный насос,</w:t>
            </w:r>
            <w:r w:rsidRPr="00B85684">
              <w:rPr>
                <w:rFonts w:ascii="Times New Roman" w:hAnsi="Times New Roman" w:cs="Times New Roman"/>
              </w:rPr>
              <w:br/>
              <w:t>датчик давления масла,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FB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8 900  </w:t>
            </w:r>
          </w:p>
        </w:tc>
      </w:tr>
      <w:tr w:rsidR="005F2523" w:rsidRPr="00B85684" w14:paraId="4DCFDC01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6A2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285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"Система питания для карбюраторного двигателя",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C3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Карбюратор ЗИЛ-130,</w:t>
            </w:r>
            <w:r w:rsidRPr="00B85684">
              <w:rPr>
                <w:rFonts w:ascii="Times New Roman" w:hAnsi="Times New Roman" w:cs="Times New Roman"/>
              </w:rPr>
              <w:br/>
              <w:t>бензонасос,</w:t>
            </w:r>
            <w:r w:rsidRPr="00B85684">
              <w:rPr>
                <w:rFonts w:ascii="Times New Roman" w:hAnsi="Times New Roman" w:cs="Times New Roman"/>
              </w:rPr>
              <w:br/>
              <w:t>фильтр тонкой очистки,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75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9 700  </w:t>
            </w:r>
          </w:p>
        </w:tc>
      </w:tr>
      <w:tr w:rsidR="005F2523" w:rsidRPr="00B85684" w14:paraId="5ABE2654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FCB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BC1D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"Система питания для дизельного двигателя",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5A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Топливный насос высокого давления (фрагмент),</w:t>
            </w:r>
            <w:r w:rsidRPr="00B85684">
              <w:rPr>
                <w:rFonts w:ascii="Times New Roman" w:hAnsi="Times New Roman" w:cs="Times New Roman"/>
              </w:rPr>
              <w:br/>
              <w:t>подкачивающий насос,</w:t>
            </w:r>
            <w:r w:rsidRPr="00B85684">
              <w:rPr>
                <w:rFonts w:ascii="Times New Roman" w:hAnsi="Times New Roman" w:cs="Times New Roman"/>
              </w:rPr>
              <w:br/>
              <w:t>форсунка,</w:t>
            </w:r>
            <w:r w:rsidRPr="00B85684">
              <w:rPr>
                <w:rFonts w:ascii="Times New Roman" w:hAnsi="Times New Roman" w:cs="Times New Roman"/>
              </w:rPr>
              <w:br/>
              <w:t>фильтр тонкой очистки,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653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15 600  </w:t>
            </w:r>
          </w:p>
        </w:tc>
      </w:tr>
      <w:tr w:rsidR="005F2523" w:rsidRPr="00B85684" w14:paraId="01CB42A9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509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А02029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B4E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"Система зажигания",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4C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Трамблер,</w:t>
            </w:r>
            <w:r w:rsidRPr="00B85684">
              <w:rPr>
                <w:rFonts w:ascii="Times New Roman" w:hAnsi="Times New Roman" w:cs="Times New Roman"/>
              </w:rPr>
              <w:br/>
              <w:t>катушка зажигания,</w:t>
            </w:r>
            <w:r w:rsidRPr="00B85684">
              <w:rPr>
                <w:rFonts w:ascii="Times New Roman" w:hAnsi="Times New Roman" w:cs="Times New Roman"/>
              </w:rPr>
              <w:br/>
              <w:t>свечи,</w:t>
            </w:r>
            <w:r w:rsidRPr="00B85684">
              <w:rPr>
                <w:rFonts w:ascii="Times New Roman" w:hAnsi="Times New Roman" w:cs="Times New Roman"/>
              </w:rPr>
              <w:br/>
              <w:t>провод высокого напряжения,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ACA7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7 200  </w:t>
            </w:r>
          </w:p>
        </w:tc>
      </w:tr>
      <w:tr w:rsidR="005F2523" w:rsidRPr="00B85684" w14:paraId="5BD34CF5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58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74AB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"Электрооборудование автомобиля",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B44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Генератор,</w:t>
            </w:r>
            <w:r w:rsidRPr="00B85684">
              <w:rPr>
                <w:rFonts w:ascii="Times New Roman" w:hAnsi="Times New Roman" w:cs="Times New Roman"/>
              </w:rPr>
              <w:br/>
              <w:t>стартер,</w:t>
            </w:r>
            <w:r w:rsidRPr="00B85684">
              <w:rPr>
                <w:rFonts w:ascii="Times New Roman" w:hAnsi="Times New Roman" w:cs="Times New Roman"/>
              </w:rPr>
              <w:br/>
              <w:t xml:space="preserve">сигнал, </w:t>
            </w:r>
            <w:r w:rsidRPr="00B85684">
              <w:rPr>
                <w:rFonts w:ascii="Times New Roman" w:hAnsi="Times New Roman" w:cs="Times New Roman"/>
              </w:rPr>
              <w:lastRenderedPageBreak/>
              <w:t>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CB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lastRenderedPageBreak/>
              <w:t xml:space="preserve">15 600  </w:t>
            </w:r>
          </w:p>
        </w:tc>
      </w:tr>
      <w:tr w:rsidR="005F2523" w:rsidRPr="00B85684" w14:paraId="7E5592B8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A2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D51F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"Передняя подвеска",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  <w:r w:rsidRPr="00B85684">
              <w:rPr>
                <w:rFonts w:ascii="Times New Roman" w:hAnsi="Times New Roman" w:cs="Times New Roman"/>
              </w:rPr>
              <w:t xml:space="preserve">          (без рулевого механизма)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B0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Амортизатор,</w:t>
            </w:r>
            <w:r w:rsidRPr="00B85684">
              <w:rPr>
                <w:rFonts w:ascii="Times New Roman" w:hAnsi="Times New Roman" w:cs="Times New Roman"/>
              </w:rPr>
              <w:br/>
              <w:t>рулевая тяга,</w:t>
            </w:r>
            <w:r w:rsidRPr="00B85684">
              <w:rPr>
                <w:rFonts w:ascii="Times New Roman" w:hAnsi="Times New Roman" w:cs="Times New Roman"/>
              </w:rPr>
              <w:br/>
              <w:t>фрагмент рессоры,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9FE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7 200  </w:t>
            </w:r>
          </w:p>
        </w:tc>
      </w:tr>
      <w:tr w:rsidR="005F2523" w:rsidRPr="00B85684" w14:paraId="203CA6C5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E52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4D5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"Тормозная система",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F7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Пыльник задний в сборе с колодками и тормозным цилиндром,</w:t>
            </w:r>
            <w:r w:rsidRPr="00B85684">
              <w:rPr>
                <w:rFonts w:ascii="Times New Roman" w:hAnsi="Times New Roman" w:cs="Times New Roman"/>
              </w:rPr>
              <w:br/>
              <w:t>главный тормозной кран,</w:t>
            </w:r>
            <w:r w:rsidRPr="00B85684">
              <w:rPr>
                <w:rFonts w:ascii="Times New Roman" w:hAnsi="Times New Roman" w:cs="Times New Roman"/>
              </w:rPr>
              <w:br/>
              <w:t>тормозная камера задних колес, демонстрационный деревянный пенал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004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12 400  </w:t>
            </w:r>
          </w:p>
        </w:tc>
      </w:tr>
      <w:tr w:rsidR="005F2523" w:rsidRPr="00B85684" w14:paraId="6B08B79D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A8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10B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"Задний мост, тормозной механизм и фрагмент карданной передачи",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категория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F15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B8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18 900  </w:t>
            </w:r>
          </w:p>
        </w:tc>
      </w:tr>
      <w:tr w:rsidR="005F2523" w:rsidRPr="00B85684" w14:paraId="7E9A190E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01DD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0A0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кривошипно-шатунного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механизма,категория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60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18F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16 800  </w:t>
            </w:r>
          </w:p>
        </w:tc>
      </w:tr>
      <w:tr w:rsidR="005F2523" w:rsidRPr="00B85684" w14:paraId="34E93745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33A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9553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газораспределительного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механизма,категория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F0D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B6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12 400  </w:t>
            </w:r>
          </w:p>
        </w:tc>
      </w:tr>
      <w:tr w:rsidR="005F2523" w:rsidRPr="00B85684" w14:paraId="5C805AE8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E86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06E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системы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охлаждения,категория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847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E1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14 800  </w:t>
            </w:r>
          </w:p>
        </w:tc>
      </w:tr>
      <w:tr w:rsidR="005F2523" w:rsidRPr="00B85684" w14:paraId="0A6C2686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0B7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EAE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системы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смазывания,категория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6A8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4C6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14 800  </w:t>
            </w:r>
          </w:p>
        </w:tc>
      </w:tr>
      <w:tr w:rsidR="005F2523" w:rsidRPr="00B85684" w14:paraId="28654E9E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60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А02038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8E76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системы питания для дизельного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двигателя,категория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680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9FB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16 800  </w:t>
            </w:r>
          </w:p>
        </w:tc>
      </w:tr>
      <w:tr w:rsidR="005F2523" w:rsidRPr="00B85684" w14:paraId="3A65CD42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D239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А02039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1D9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сцепления,категория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CD8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7F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12 400  </w:t>
            </w:r>
          </w:p>
        </w:tc>
      </w:tr>
      <w:tr w:rsidR="005F2523" w:rsidRPr="00B85684" w14:paraId="418CFD5B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73A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А02040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C7F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электрооборудования,категория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ADE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B3F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18 900  </w:t>
            </w:r>
          </w:p>
        </w:tc>
      </w:tr>
      <w:tr w:rsidR="005F2523" w:rsidRPr="00B85684" w14:paraId="3E2A3F0F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46F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123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передней подвески и рулевого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механизма,категория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B3F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06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24 500  </w:t>
            </w:r>
          </w:p>
        </w:tc>
      </w:tr>
      <w:tr w:rsidR="005F2523" w:rsidRPr="00B85684" w14:paraId="6E6A0419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6C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79AC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Учебный комплект разрезных деталей тормозной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системы,категория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E6F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EB8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12 400  </w:t>
            </w:r>
          </w:p>
        </w:tc>
      </w:tr>
      <w:tr w:rsidR="005F2523" w:rsidRPr="00B85684" w14:paraId="6A3C4F2E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2B90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А02043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683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Топливный насос высокого давления в разрезе</w:t>
            </w:r>
            <w:r w:rsidRPr="00B85684">
              <w:rPr>
                <w:rFonts w:ascii="Times New Roman" w:hAnsi="Times New Roman" w:cs="Times New Roman"/>
                <w:b/>
                <w:bCs/>
              </w:rPr>
              <w:t xml:space="preserve"> с электромеханическим приводом</w:t>
            </w:r>
            <w:r w:rsidRPr="00B85684">
              <w:rPr>
                <w:rFonts w:ascii="Times New Roman" w:hAnsi="Times New Roman" w:cs="Times New Roman"/>
              </w:rPr>
              <w:t xml:space="preserve"> – МТЗ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B88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F04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37 000  </w:t>
            </w:r>
          </w:p>
        </w:tc>
      </w:tr>
      <w:tr w:rsidR="005F2523" w:rsidRPr="00B85684" w14:paraId="363D3C45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7BED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А02044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704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Топливный насос высокого давления в разрезе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 xml:space="preserve">с электромеханическим приводом </w:t>
            </w:r>
            <w:r w:rsidRPr="00B85684">
              <w:rPr>
                <w:rFonts w:ascii="Times New Roman" w:hAnsi="Times New Roman" w:cs="Times New Roman"/>
              </w:rPr>
              <w:t xml:space="preserve"> - МАЗ,КАМАЗ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0F14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7F3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37 000  </w:t>
            </w:r>
          </w:p>
        </w:tc>
      </w:tr>
      <w:tr w:rsidR="005F2523" w:rsidRPr="00B85684" w14:paraId="53A53D13" w14:textId="77777777" w:rsidTr="005F2523">
        <w:trPr>
          <w:trHeight w:val="6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F87C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А02045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995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Топливный насос высокого давления в разрезе  - МАЗ, КАМАЗ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F7B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051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15 900  </w:t>
            </w:r>
          </w:p>
        </w:tc>
      </w:tr>
      <w:tr w:rsidR="005F2523" w:rsidRPr="00B85684" w14:paraId="4F08D216" w14:textId="77777777" w:rsidTr="005F2523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E017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9231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Коробка переключения КАМАЗ </w:t>
            </w:r>
            <w:r w:rsidRPr="00B85684">
              <w:rPr>
                <w:rFonts w:ascii="Times New Roman" w:hAnsi="Times New Roman" w:cs="Times New Roman"/>
              </w:rPr>
              <w:br/>
              <w:t>5-ти ступенчатая</w:t>
            </w:r>
            <w:r w:rsidRPr="00B85684">
              <w:rPr>
                <w:rFonts w:ascii="Times New Roman" w:hAnsi="Times New Roman" w:cs="Times New Roman"/>
              </w:rPr>
              <w:br/>
              <w:t>12-ти ступенчатая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8B6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227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76 900</w:t>
            </w:r>
            <w:r w:rsidRPr="00B85684">
              <w:rPr>
                <w:rFonts w:ascii="Times New Roman" w:hAnsi="Times New Roman" w:cs="Times New Roman"/>
              </w:rPr>
              <w:br/>
              <w:t>97 900</w:t>
            </w:r>
          </w:p>
        </w:tc>
      </w:tr>
      <w:tr w:rsidR="005F2523" w:rsidRPr="00B85684" w14:paraId="34BD7347" w14:textId="77777777" w:rsidTr="005F2523">
        <w:trPr>
          <w:trHeight w:val="9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7E5F" w14:textId="77777777" w:rsidR="005F2523" w:rsidRPr="00B85684" w:rsidRDefault="005F2523" w:rsidP="008C622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А02047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C26E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Передняя подвеска в сборе с рулевым механизмом, амортизаторами, рессорами, тормозными дисками, суппортами (агрегат в разрезе на подставке) (ГАЗ 52-53</w:t>
            </w:r>
            <w:r w:rsidRPr="00B85684">
              <w:rPr>
                <w:rFonts w:ascii="Times New Roman" w:hAnsi="Times New Roman" w:cs="Times New Roman"/>
              </w:rPr>
              <w:br/>
              <w:t>ЗИЛ Бычок)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A71C" w14:textId="77777777" w:rsidR="005F2523" w:rsidRPr="00B85684" w:rsidRDefault="005F2523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35E" w14:textId="77777777" w:rsidR="005F2523" w:rsidRPr="00B85684" w:rsidRDefault="005F2523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59 400</w:t>
            </w:r>
          </w:p>
        </w:tc>
      </w:tr>
    </w:tbl>
    <w:p w14:paraId="3091CB4D" w14:textId="77777777" w:rsidR="005F2523" w:rsidRDefault="005F2523"/>
    <w:sectPr w:rsidR="005F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23"/>
    <w:rsid w:val="005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D286"/>
  <w15:chartTrackingRefBased/>
  <w15:docId w15:val="{FC2D2493-BB44-4D5A-B465-FAD9CA87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2021-02-02T17:14:00Z</dcterms:created>
  <dcterms:modified xsi:type="dcterms:W3CDTF">2021-02-02T17:16:00Z</dcterms:modified>
</cp:coreProperties>
</file>